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DA9FF" w14:textId="796663F9" w:rsidR="007438C4" w:rsidRPr="003524A0" w:rsidRDefault="001D7F75" w:rsidP="00E9158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Slánská porodnice</w:t>
      </w:r>
      <w:r w:rsidR="00C92949">
        <w:rPr>
          <w:b/>
          <w:bCs/>
          <w:sz w:val="28"/>
          <w:szCs w:val="28"/>
          <w:u w:val="single"/>
        </w:rPr>
        <w:t xml:space="preserve"> se těší oblibě: </w:t>
      </w:r>
      <w:r w:rsidR="003D18F2">
        <w:rPr>
          <w:b/>
          <w:bCs/>
          <w:sz w:val="28"/>
          <w:szCs w:val="28"/>
          <w:u w:val="single"/>
        </w:rPr>
        <w:t>Má nového primáře neonatologie a z</w:t>
      </w:r>
      <w:r w:rsidR="00C92949">
        <w:rPr>
          <w:b/>
          <w:bCs/>
          <w:sz w:val="28"/>
          <w:szCs w:val="28"/>
          <w:u w:val="single"/>
        </w:rPr>
        <w:t xml:space="preserve">ískala bronzové místo </w:t>
      </w:r>
      <w:r w:rsidR="00AC3E88">
        <w:rPr>
          <w:b/>
          <w:bCs/>
          <w:sz w:val="28"/>
          <w:szCs w:val="28"/>
          <w:u w:val="single"/>
        </w:rPr>
        <w:t xml:space="preserve">ve Středočeském kraji </w:t>
      </w:r>
      <w:r w:rsidR="00C92949">
        <w:rPr>
          <w:b/>
          <w:bCs/>
          <w:sz w:val="28"/>
          <w:szCs w:val="28"/>
          <w:u w:val="single"/>
        </w:rPr>
        <w:t xml:space="preserve">v anketě Porodnice roku </w:t>
      </w:r>
    </w:p>
    <w:p w14:paraId="59C97252" w14:textId="509A48A1" w:rsidR="008D7154" w:rsidRDefault="0071108E" w:rsidP="00E91585">
      <w:pPr>
        <w:jc w:val="both"/>
        <w:rPr>
          <w:b/>
          <w:bCs/>
        </w:rPr>
      </w:pPr>
      <w:r>
        <w:rPr>
          <w:b/>
          <w:bCs/>
        </w:rPr>
        <w:t xml:space="preserve">Přestože v České republice v posledních letech celkově klesá porodnost, </w:t>
      </w:r>
      <w:r w:rsidR="008148A9">
        <w:rPr>
          <w:b/>
          <w:bCs/>
        </w:rPr>
        <w:t xml:space="preserve">porodnici ve Slaném se daří. Vzrůstající rivalita mezi menšími nemocnicemi vede k neustálému zlepšování služeb a udržení vysoké laťky, </w:t>
      </w:r>
      <w:r w:rsidR="00E54B9F">
        <w:rPr>
          <w:b/>
          <w:bCs/>
        </w:rPr>
        <w:t>ať už jde o přístrojové vybavení,</w:t>
      </w:r>
      <w:r w:rsidR="008148A9">
        <w:rPr>
          <w:b/>
          <w:bCs/>
        </w:rPr>
        <w:t xml:space="preserve"> erudi</w:t>
      </w:r>
      <w:r w:rsidR="00591DB9">
        <w:rPr>
          <w:b/>
          <w:bCs/>
        </w:rPr>
        <w:t>ci lékařů</w:t>
      </w:r>
      <w:r w:rsidR="00E54B9F">
        <w:rPr>
          <w:b/>
          <w:bCs/>
        </w:rPr>
        <w:t xml:space="preserve"> či přístup k nastávajícím i novopečeným maminkám</w:t>
      </w:r>
      <w:r w:rsidR="00591DB9">
        <w:rPr>
          <w:b/>
          <w:bCs/>
        </w:rPr>
        <w:t xml:space="preserve">. Navíc má od 1. listopadu nového primáře </w:t>
      </w:r>
      <w:r w:rsidR="008D7154">
        <w:rPr>
          <w:b/>
          <w:bCs/>
        </w:rPr>
        <w:t xml:space="preserve">neonatologie, zkušeného pediatra MUDr. Juraje </w:t>
      </w:r>
      <w:proofErr w:type="spellStart"/>
      <w:r w:rsidR="008D7154">
        <w:rPr>
          <w:b/>
          <w:bCs/>
        </w:rPr>
        <w:t>Ružka</w:t>
      </w:r>
      <w:proofErr w:type="spellEnd"/>
      <w:r w:rsidR="00591DB9">
        <w:rPr>
          <w:b/>
          <w:bCs/>
        </w:rPr>
        <w:t>.</w:t>
      </w:r>
      <w:r w:rsidR="00963DFF" w:rsidRPr="00963DFF">
        <w:rPr>
          <w:b/>
          <w:bCs/>
        </w:rPr>
        <w:t xml:space="preserve"> </w:t>
      </w:r>
      <w:r w:rsidR="008D7154">
        <w:rPr>
          <w:b/>
          <w:bCs/>
        </w:rPr>
        <w:t xml:space="preserve">Popularitu </w:t>
      </w:r>
      <w:r w:rsidR="00591DB9">
        <w:rPr>
          <w:b/>
          <w:bCs/>
        </w:rPr>
        <w:t xml:space="preserve">porodnice </w:t>
      </w:r>
      <w:r w:rsidR="008D7154">
        <w:rPr>
          <w:b/>
          <w:bCs/>
        </w:rPr>
        <w:t xml:space="preserve">dokazuje i krásné 3. </w:t>
      </w:r>
      <w:r w:rsidR="00AB2FBA">
        <w:rPr>
          <w:b/>
          <w:bCs/>
        </w:rPr>
        <w:t xml:space="preserve">místo </w:t>
      </w:r>
      <w:r w:rsidR="008D7154">
        <w:rPr>
          <w:b/>
          <w:bCs/>
        </w:rPr>
        <w:t xml:space="preserve">ve Středočeském kraji v anketě Porodnice roku. </w:t>
      </w:r>
    </w:p>
    <w:p w14:paraId="5B1B694D" w14:textId="495C3EE4" w:rsidR="00F67A7C" w:rsidRPr="00AA31F7" w:rsidRDefault="006B610E" w:rsidP="00E91585">
      <w:pPr>
        <w:jc w:val="both"/>
      </w:pPr>
      <w:r w:rsidRPr="000608B6">
        <w:t xml:space="preserve">Každoročně </w:t>
      </w:r>
      <w:r w:rsidR="000608B6">
        <w:t>ve Slaném</w:t>
      </w:r>
      <w:r w:rsidR="007D3DCF" w:rsidRPr="000608B6">
        <w:t xml:space="preserve"> přivede na svět svá miminka přes šest stovek m</w:t>
      </w:r>
      <w:r w:rsidR="000608B6" w:rsidRPr="000608B6">
        <w:t>aminek.</w:t>
      </w:r>
      <w:r w:rsidR="000608B6">
        <w:rPr>
          <w:b/>
          <w:bCs/>
        </w:rPr>
        <w:t xml:space="preserve"> </w:t>
      </w:r>
      <w:r w:rsidR="008B2153" w:rsidRPr="00502E02">
        <w:rPr>
          <w:i/>
          <w:iCs/>
        </w:rPr>
        <w:t>„</w:t>
      </w:r>
      <w:r w:rsidR="008B51F7">
        <w:rPr>
          <w:i/>
          <w:iCs/>
        </w:rPr>
        <w:t>Je pravdou, že v</w:t>
      </w:r>
      <w:r w:rsidR="003D18F2">
        <w:rPr>
          <w:i/>
          <w:iCs/>
        </w:rPr>
        <w:t xml:space="preserve"> letošním roce budeme mít porodů méně </w:t>
      </w:r>
      <w:r w:rsidR="008B2153" w:rsidRPr="00502E02">
        <w:rPr>
          <w:i/>
          <w:iCs/>
        </w:rPr>
        <w:t>v důsledku cca měsíčního výpadku porodnice kvůli uzavírce novorozeneckého oddělení</w:t>
      </w:r>
      <w:r w:rsidR="007A7E58">
        <w:rPr>
          <w:i/>
          <w:iCs/>
        </w:rPr>
        <w:t>. Personální problém jsme však dokázali úspěšně vyřešit, o</w:t>
      </w:r>
      <w:r w:rsidR="007A7E58" w:rsidRPr="007A7E58">
        <w:rPr>
          <w:i/>
          <w:iCs/>
        </w:rPr>
        <w:t>d 1. 11. máme nového primáře neonatologie</w:t>
      </w:r>
      <w:r w:rsidR="00884D79" w:rsidRPr="007A7E58">
        <w:rPr>
          <w:i/>
          <w:iCs/>
        </w:rPr>
        <w:t>,</w:t>
      </w:r>
      <w:r w:rsidR="00305808">
        <w:rPr>
          <w:i/>
          <w:iCs/>
        </w:rPr>
        <w:t xml:space="preserve"> </w:t>
      </w:r>
      <w:r w:rsidR="0055024F">
        <w:rPr>
          <w:i/>
          <w:iCs/>
        </w:rPr>
        <w:t xml:space="preserve">zkušeného pediatra </w:t>
      </w:r>
      <w:r w:rsidR="00305808">
        <w:rPr>
          <w:i/>
          <w:iCs/>
        </w:rPr>
        <w:t xml:space="preserve">MUDr. Juraje </w:t>
      </w:r>
      <w:proofErr w:type="spellStart"/>
      <w:r w:rsidR="00305808">
        <w:rPr>
          <w:i/>
          <w:iCs/>
        </w:rPr>
        <w:t>Ružka</w:t>
      </w:r>
      <w:proofErr w:type="spellEnd"/>
      <w:r w:rsidR="00305808">
        <w:rPr>
          <w:i/>
          <w:iCs/>
        </w:rPr>
        <w:t>,</w:t>
      </w:r>
      <w:r w:rsidR="0055024F">
        <w:rPr>
          <w:i/>
          <w:iCs/>
        </w:rPr>
        <w:t xml:space="preserve"> který se neonatologii dlouhodobě věnuje</w:t>
      </w:r>
      <w:r w:rsidR="000574F6">
        <w:rPr>
          <w:i/>
          <w:iCs/>
        </w:rPr>
        <w:t>,</w:t>
      </w:r>
      <w:r w:rsidR="00884D79" w:rsidRPr="007A7E58">
        <w:rPr>
          <w:i/>
          <w:iCs/>
        </w:rPr>
        <w:t xml:space="preserve">“ </w:t>
      </w:r>
      <w:r w:rsidR="00884D79">
        <w:t>uvádí MUDr. Štěpán Votoček, ředitel Nemocnice Slaný</w:t>
      </w:r>
      <w:r w:rsidR="00CD42B4">
        <w:t>, a dodává, že p</w:t>
      </w:r>
      <w:r w:rsidR="008B2153" w:rsidRPr="008B2153">
        <w:t xml:space="preserve">orodnost je nízká </w:t>
      </w:r>
      <w:r w:rsidR="00CD42B4">
        <w:t>napříč celou Českou republikou, dokonce</w:t>
      </w:r>
      <w:r w:rsidR="008B2153" w:rsidRPr="008B2153">
        <w:t xml:space="preserve"> nejnižší v moderních dějinách</w:t>
      </w:r>
      <w:r w:rsidR="0078758A">
        <w:t xml:space="preserve">, proto se zvyšuje rivalita mezi menšími porodnicemi. </w:t>
      </w:r>
      <w:r w:rsidR="00D90E99">
        <w:t xml:space="preserve">To vede ke zlepšování kvality vybavení i </w:t>
      </w:r>
      <w:r w:rsidR="009A62AD">
        <w:t>erudice lékařů</w:t>
      </w:r>
      <w:r w:rsidR="003E72A3">
        <w:t xml:space="preserve"> v</w:t>
      </w:r>
      <w:r w:rsidR="00F8298B">
        <w:t>e slánské porodnici</w:t>
      </w:r>
      <w:r w:rsidR="003E72A3">
        <w:t>, aby obstála v konkurenčním boji a nabídla maminkám špičkové služby 21. století.</w:t>
      </w:r>
      <w:r w:rsidR="00F8298B">
        <w:t xml:space="preserve"> </w:t>
      </w:r>
      <w:r w:rsidR="00AA31F7" w:rsidRPr="00AA31F7">
        <w:rPr>
          <w:i/>
          <w:iCs/>
        </w:rPr>
        <w:t xml:space="preserve">„Těší nás, že má slánská porodnice velmi dobrou pověst a odborné renomé. </w:t>
      </w:r>
      <w:r w:rsidR="00AA31F7">
        <w:rPr>
          <w:i/>
          <w:iCs/>
        </w:rPr>
        <w:t>Nikdy jsme se nesnížili například</w:t>
      </w:r>
      <w:r w:rsidR="00AA31F7" w:rsidRPr="00D90E99">
        <w:rPr>
          <w:i/>
          <w:iCs/>
        </w:rPr>
        <w:t xml:space="preserve"> k lákání klientek na alternativní metody</w:t>
      </w:r>
      <w:r w:rsidR="00AA31F7">
        <w:rPr>
          <w:i/>
          <w:iCs/>
        </w:rPr>
        <w:t xml:space="preserve">,“ </w:t>
      </w:r>
      <w:r w:rsidR="00AA31F7">
        <w:t>dodává MUDr. Votoček.</w:t>
      </w:r>
    </w:p>
    <w:p w14:paraId="6EBB1173" w14:textId="585ED752" w:rsidR="00466A25" w:rsidRPr="00EF2624" w:rsidRDefault="00EF2624" w:rsidP="00E91585">
      <w:pPr>
        <w:jc w:val="both"/>
        <w:rPr>
          <w:b/>
          <w:bCs/>
        </w:rPr>
      </w:pPr>
      <w:r w:rsidRPr="00EF2624">
        <w:rPr>
          <w:b/>
          <w:bCs/>
        </w:rPr>
        <w:t>Lékaři jsou dobře erudovaní</w:t>
      </w:r>
    </w:p>
    <w:p w14:paraId="5851918A" w14:textId="46981A7D" w:rsidR="00466A25" w:rsidRDefault="00466A25" w:rsidP="00E91585">
      <w:pPr>
        <w:pStyle w:val="Standard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7BF4">
        <w:rPr>
          <w:rFonts w:asciiTheme="minorHAnsi" w:hAnsiTheme="minorHAnsi" w:cstheme="minorHAnsi"/>
          <w:sz w:val="22"/>
          <w:szCs w:val="22"/>
        </w:rPr>
        <w:t xml:space="preserve">Kolektiv lékařů </w:t>
      </w:r>
      <w:r>
        <w:rPr>
          <w:rFonts w:asciiTheme="minorHAnsi" w:hAnsiTheme="minorHAnsi" w:cstheme="minorHAnsi"/>
          <w:sz w:val="22"/>
          <w:szCs w:val="22"/>
        </w:rPr>
        <w:t>gynekologicko-porodnického oddělení Nemocnice Slaný</w:t>
      </w:r>
      <w:r w:rsidRPr="003E7BF4">
        <w:rPr>
          <w:rFonts w:asciiTheme="minorHAnsi" w:hAnsiTheme="minorHAnsi" w:cstheme="minorHAnsi"/>
          <w:sz w:val="22"/>
          <w:szCs w:val="22"/>
        </w:rPr>
        <w:t xml:space="preserve"> čítá v průměru 6 stálých nemocničních lékařů a je doplněn o externisty. Ti pomáhají zajistit služební provoz a dlouhodobě se účastní i svých klinických dnů, kdy se věnují pacientkám ze svých ordinací při operačních výkonech nebo při porodech.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67EC">
        <w:rPr>
          <w:rFonts w:asciiTheme="minorHAnsi" w:hAnsiTheme="minorHAnsi" w:cstheme="minorHAnsi"/>
          <w:i/>
          <w:iCs/>
          <w:sz w:val="22"/>
          <w:szCs w:val="22"/>
        </w:rPr>
        <w:t>„Aby naše oddělení získalo akreditaci na vzdělávání mladých doktorů, je zapotřebí, aby splňovalo nejen počet operačních výkonů, hospitalizovaných pacientů, ale i počet porodů. Musí být dobře personálně zajištěno, moderně vybaveno, musí mít bezpečně zajištěn</w:t>
      </w:r>
      <w:r w:rsidR="00AB2FBA"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Pr="00CF67EC">
        <w:rPr>
          <w:rFonts w:asciiTheme="minorHAnsi" w:hAnsiTheme="minorHAnsi" w:cstheme="minorHAnsi"/>
          <w:i/>
          <w:iCs/>
          <w:sz w:val="22"/>
          <w:szCs w:val="22"/>
        </w:rPr>
        <w:t>u spolupráci s ostatními obory. To v dnešní době není vůbec v některých nemocnicích samozřejmost. Funkční gynekologicko-porodnické oddělení je důležité i pro řešení mezioborových problémů pacientek chirurgických, nebo interních oborů v rámci konzilií,“</w:t>
      </w:r>
      <w:r>
        <w:rPr>
          <w:rFonts w:asciiTheme="minorHAnsi" w:hAnsiTheme="minorHAnsi" w:cstheme="minorHAnsi"/>
          <w:sz w:val="22"/>
          <w:szCs w:val="22"/>
        </w:rPr>
        <w:t xml:space="preserve"> uvádí MUDr. Markéta Matoušková, primářka gynekologicko-porodnického oddělení Nemocnice Slaný, a dodává, že jejich lékaři </w:t>
      </w:r>
      <w:r w:rsidRPr="003E7BF4">
        <w:rPr>
          <w:rFonts w:asciiTheme="minorHAnsi" w:hAnsiTheme="minorHAnsi" w:cstheme="minorHAnsi"/>
          <w:sz w:val="22"/>
          <w:szCs w:val="22"/>
        </w:rPr>
        <w:t>se běžně setkávají s těmi nejčastějšími problémy gynekologických pacientek i těhotných, starají se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7BF4">
        <w:rPr>
          <w:rFonts w:asciiTheme="minorHAnsi" w:hAnsiTheme="minorHAnsi" w:cstheme="minorHAnsi"/>
          <w:sz w:val="22"/>
          <w:szCs w:val="22"/>
        </w:rPr>
        <w:t xml:space="preserve">fyziologické porody. </w:t>
      </w:r>
      <w:r w:rsidRPr="00AA70B7">
        <w:rPr>
          <w:rFonts w:asciiTheme="minorHAnsi" w:hAnsiTheme="minorHAnsi" w:cstheme="minorHAnsi"/>
          <w:i/>
          <w:iCs/>
          <w:sz w:val="22"/>
          <w:szCs w:val="22"/>
        </w:rPr>
        <w:t>„Jsou v této problematice dobře erudovaní, dalo by se říci univerzální</w:t>
      </w:r>
      <w:r w:rsidR="00B802B4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B802B4" w:rsidRPr="00B802B4">
        <w:rPr>
          <w:rFonts w:asciiTheme="minorHAnsi" w:hAnsiTheme="minorHAnsi" w:cstheme="minorHAnsi"/>
          <w:i/>
          <w:iCs/>
          <w:sz w:val="22"/>
          <w:szCs w:val="22"/>
        </w:rPr>
        <w:t xml:space="preserve"> Každý atestovaný lékař našeho oddělení zná dobře ambulantní problematiku, gynekologickou operativu, ultrazvuková vyšetření, porody přirozené i císařské řezy</w:t>
      </w:r>
      <w:r w:rsidR="001C6F4F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1C6F4F" w:rsidRPr="001C6F4F">
        <w:rPr>
          <w:rFonts w:asciiTheme="minorHAnsi" w:hAnsiTheme="minorHAnsi" w:cstheme="minorHAnsi"/>
          <w:i/>
          <w:iCs/>
          <w:sz w:val="22"/>
          <w:szCs w:val="22"/>
        </w:rPr>
        <w:t xml:space="preserve"> Lékaři, kteří odcházejí z našeho oddělení na povinné předatestační stáže na velké pražské kliniky</w:t>
      </w:r>
      <w:r w:rsidR="00EB5BD0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1C6F4F" w:rsidRPr="001C6F4F">
        <w:rPr>
          <w:rFonts w:asciiTheme="minorHAnsi" w:hAnsiTheme="minorHAnsi" w:cstheme="minorHAnsi"/>
          <w:i/>
          <w:iCs/>
          <w:sz w:val="22"/>
          <w:szCs w:val="22"/>
        </w:rPr>
        <w:t xml:space="preserve"> jsou velmi dobře hodnoceni právě za svoji univerzálnost. Nemají problém složit atestační zkoušky</w:t>
      </w:r>
      <w:r w:rsidRPr="00AA70B7">
        <w:rPr>
          <w:rFonts w:asciiTheme="minorHAnsi" w:hAnsiTheme="minorHAnsi" w:cstheme="minorHAnsi"/>
          <w:i/>
          <w:iCs/>
          <w:sz w:val="22"/>
          <w:szCs w:val="22"/>
        </w:rPr>
        <w:t>,“</w:t>
      </w:r>
      <w:r>
        <w:rPr>
          <w:rFonts w:asciiTheme="minorHAnsi" w:hAnsiTheme="minorHAnsi" w:cstheme="minorHAnsi"/>
          <w:sz w:val="22"/>
          <w:szCs w:val="22"/>
        </w:rPr>
        <w:t xml:space="preserve"> doplňuje p</w:t>
      </w:r>
      <w:r w:rsidR="00AA70B7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imářka</w:t>
      </w:r>
      <w:r w:rsidR="00AA70B7">
        <w:rPr>
          <w:rFonts w:asciiTheme="minorHAnsi" w:hAnsiTheme="minorHAnsi" w:cstheme="minorHAnsi"/>
          <w:sz w:val="22"/>
          <w:szCs w:val="22"/>
        </w:rPr>
        <w:t xml:space="preserve"> Matoušková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F9CC73E" w14:textId="77777777" w:rsidR="00F05557" w:rsidRPr="003E7BF4" w:rsidRDefault="00F05557" w:rsidP="00E91585">
      <w:pPr>
        <w:pStyle w:val="Standard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2AC450" w14:textId="7AB77194" w:rsidR="00190308" w:rsidRPr="006B22A0" w:rsidRDefault="00190308" w:rsidP="00E91585">
      <w:pPr>
        <w:jc w:val="both"/>
        <w:rPr>
          <w:b/>
          <w:bCs/>
        </w:rPr>
      </w:pPr>
      <w:r w:rsidRPr="006B22A0">
        <w:rPr>
          <w:b/>
          <w:bCs/>
        </w:rPr>
        <w:t xml:space="preserve">Třetí </w:t>
      </w:r>
      <w:r w:rsidR="00AA70B7">
        <w:rPr>
          <w:b/>
          <w:bCs/>
        </w:rPr>
        <w:t>nejoblíbenější</w:t>
      </w:r>
      <w:r w:rsidRPr="006B22A0">
        <w:rPr>
          <w:b/>
          <w:bCs/>
        </w:rPr>
        <w:t xml:space="preserve"> porodnice ve </w:t>
      </w:r>
      <w:r w:rsidR="006B22A0" w:rsidRPr="006B22A0">
        <w:rPr>
          <w:b/>
          <w:bCs/>
        </w:rPr>
        <w:t>Středočeském kraji</w:t>
      </w:r>
    </w:p>
    <w:p w14:paraId="32A1D61D" w14:textId="5E2A993B" w:rsidR="00BC1F21" w:rsidRPr="00D90E99" w:rsidRDefault="00F67A7C" w:rsidP="00E91585">
      <w:pPr>
        <w:jc w:val="both"/>
      </w:pPr>
      <w:r w:rsidRPr="00D90E99">
        <w:t xml:space="preserve">Oblibu </w:t>
      </w:r>
      <w:r w:rsidR="00AB2FBA">
        <w:t>s</w:t>
      </w:r>
      <w:r w:rsidRPr="00D90E99">
        <w:t xml:space="preserve">lánské porodnice mezi rodičkami dokazuje i úspěšné umístění v </w:t>
      </w:r>
      <w:r w:rsidR="00BC1F21" w:rsidRPr="00D90E99">
        <w:t xml:space="preserve">rozsáhlé anketě Porodnice roku 2024, kterou vyhlásil server Emimino.cz, </w:t>
      </w:r>
      <w:r w:rsidRPr="00D90E99">
        <w:t xml:space="preserve">kde </w:t>
      </w:r>
      <w:r w:rsidR="00BC1F21" w:rsidRPr="00D90E99">
        <w:t xml:space="preserve">hodnotily rodičky svou spokojenost s porodnicemi napříč celou Českou republikou. Ve Středočeském kraji slánská porodnice získala 3. místo, hned za porodnicemi v Nymburku a Hořovicích. </w:t>
      </w:r>
    </w:p>
    <w:p w14:paraId="2647FC2B" w14:textId="797DC5C3" w:rsidR="00BC1F21" w:rsidRDefault="00BC1F21" w:rsidP="00E91585">
      <w:pPr>
        <w:jc w:val="both"/>
      </w:pPr>
      <w:r w:rsidRPr="007B2AE2">
        <w:rPr>
          <w:i/>
          <w:iCs/>
        </w:rPr>
        <w:lastRenderedPageBreak/>
        <w:t>„Opravdu nás velmi těší, že maminky hodnotí naši porodnici pozitivně. Zároveň je to pro nás ale velký závazek, abychom naše služby neustále zlepšovali a maminky se u nás během porodu i po něm cítily bezpečně a pohodlně,“</w:t>
      </w:r>
      <w:r>
        <w:t xml:space="preserve"> říká </w:t>
      </w:r>
      <w:r w:rsidR="009625AE">
        <w:t>primářka</w:t>
      </w:r>
      <w:r>
        <w:t xml:space="preserve"> Markéta Matoušková.</w:t>
      </w:r>
      <w:r w:rsidR="000F4C78">
        <w:t xml:space="preserve"> </w:t>
      </w:r>
      <w:r>
        <w:t>Porodnice Slaný</w:t>
      </w:r>
      <w:r w:rsidR="009625AE">
        <w:t xml:space="preserve"> v anketě</w:t>
      </w:r>
      <w:r>
        <w:t xml:space="preserve"> získala celkové hodnocení 4,7 z maximálního počtu 5 hvězdiček.</w:t>
      </w:r>
    </w:p>
    <w:p w14:paraId="36512ADD" w14:textId="781C0AF6" w:rsidR="000F4C78" w:rsidRDefault="000F4C78" w:rsidP="00E91585">
      <w:pPr>
        <w:jc w:val="both"/>
      </w:pPr>
      <w:r>
        <w:t xml:space="preserve">Slánská porodnice </w:t>
      </w:r>
      <w:r w:rsidR="00497DDC">
        <w:t>stále zlepšuje své služby i pokud jde o informovanost rodiček. V letošním roce spustila nové webové stránky</w:t>
      </w:r>
      <w:r w:rsidR="009C206F">
        <w:t>, kde mohou zájemci najít řadu důležitých informací</w:t>
      </w:r>
      <w:r w:rsidR="00474EF2">
        <w:t>,</w:t>
      </w:r>
      <w:r w:rsidR="009C206F">
        <w:t xml:space="preserve"> a mimo jiné zde naleznou </w:t>
      </w:r>
      <w:r w:rsidR="00517AAB">
        <w:t>také</w:t>
      </w:r>
      <w:r w:rsidR="009C206F">
        <w:t xml:space="preserve"> virtuální prohlídku porodnice.</w:t>
      </w:r>
    </w:p>
    <w:p w14:paraId="5E6E9BC6" w14:textId="77777777" w:rsidR="00E026F3" w:rsidRPr="00CF67EC" w:rsidRDefault="00E026F3" w:rsidP="00E026F3">
      <w:pPr>
        <w:jc w:val="both"/>
        <w:rPr>
          <w:b/>
          <w:bCs/>
        </w:rPr>
      </w:pPr>
      <w:r w:rsidRPr="00CF67EC">
        <w:rPr>
          <w:b/>
          <w:bCs/>
        </w:rPr>
        <w:t>Slánská nemocnice zajišťuje spádovost pro 120 tisíc lidí</w:t>
      </w:r>
    </w:p>
    <w:p w14:paraId="545AE254" w14:textId="6AA7A52E" w:rsidR="00E026F3" w:rsidRPr="00C3217D" w:rsidRDefault="00C03C66" w:rsidP="00E026F3">
      <w:pPr>
        <w:jc w:val="both"/>
      </w:pPr>
      <w:r>
        <w:t xml:space="preserve">Aby mohla maminka ve slánské porodnici rodit, nemusí být ze Slaného. </w:t>
      </w:r>
      <w:r w:rsidR="00F05557">
        <w:t xml:space="preserve">Často sem dojíždějí i </w:t>
      </w:r>
      <w:r w:rsidRPr="00120A13">
        <w:t xml:space="preserve">ženy z Lounska, Žatecka, Kladenska, okolí Kadaně, Mostu, Chomutova, Mělníku, Neratovic, Roudnice a dalších okolních měst a obcí. Díky blízkosti Prahy </w:t>
      </w:r>
      <w:r w:rsidR="00F05557">
        <w:t>nabízí možnosti i</w:t>
      </w:r>
      <w:r w:rsidRPr="00120A13">
        <w:t xml:space="preserve"> pro pražské maminky, které hledají rodinné prostředí.</w:t>
      </w:r>
      <w:r w:rsidR="00E026F3">
        <w:t xml:space="preserve"> </w:t>
      </w:r>
      <w:r w:rsidR="00E026F3" w:rsidRPr="006A6A59">
        <w:rPr>
          <w:i/>
          <w:iCs/>
        </w:rPr>
        <w:t>„Slánská nemocnice zajišťuje spádovost pro 120 tisíc lidí s přesahem do Ústeckého kraje a týká se to i oblasti gynekologicko-porodnické. Nemocnici Slaný podporujeme a podpory se také dostává ze Středočeského kraje, kdy každoročně získává dotaci na nákup dalšího přístrojového vybavení</w:t>
      </w:r>
      <w:r w:rsidR="00E026F3">
        <w:rPr>
          <w:i/>
          <w:iCs/>
        </w:rPr>
        <w:t>,</w:t>
      </w:r>
      <w:r w:rsidR="00E026F3" w:rsidRPr="006A6A59">
        <w:rPr>
          <w:i/>
          <w:iCs/>
        </w:rPr>
        <w:t>“</w:t>
      </w:r>
      <w:r w:rsidR="00E026F3">
        <w:t xml:space="preserve"> informuje Mgr. Martin Hrabánek, starosta města Slaný.</w:t>
      </w:r>
    </w:p>
    <w:p w14:paraId="2C687053" w14:textId="77777777" w:rsidR="003524A0" w:rsidRDefault="003524A0" w:rsidP="003524A0">
      <w:pPr>
        <w:spacing w:after="0" w:line="23" w:lineRule="atLeast"/>
        <w:jc w:val="both"/>
        <w:rPr>
          <w:rFonts w:eastAsia="Times New Roman" w:cstheme="minorHAnsi"/>
          <w:kern w:val="0"/>
          <w:lang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4A0" w14:paraId="19921E6F" w14:textId="77777777" w:rsidTr="00E42E0C">
        <w:tc>
          <w:tcPr>
            <w:tcW w:w="9062" w:type="dxa"/>
          </w:tcPr>
          <w:p w14:paraId="3DA9EC0E" w14:textId="77777777" w:rsidR="003524A0" w:rsidRDefault="003524A0" w:rsidP="00E42E0C">
            <w:pPr>
              <w:spacing w:line="23" w:lineRule="atLeast"/>
              <w:rPr>
                <w:b/>
                <w:bCs/>
              </w:rPr>
            </w:pPr>
          </w:p>
          <w:p w14:paraId="3AD1AF00" w14:textId="77777777" w:rsidR="003524A0" w:rsidRPr="003B1A6D" w:rsidRDefault="003524A0" w:rsidP="00E42E0C">
            <w:pPr>
              <w:spacing w:line="23" w:lineRule="atLeast"/>
              <w:rPr>
                <w:b/>
                <w:bCs/>
              </w:rPr>
            </w:pPr>
            <w:r w:rsidRPr="003B1A6D">
              <w:rPr>
                <w:b/>
                <w:bCs/>
              </w:rPr>
              <w:t>Kontakt pro média:</w:t>
            </w:r>
          </w:p>
          <w:p w14:paraId="19336BA5" w14:textId="77777777" w:rsidR="003524A0" w:rsidRDefault="003524A0" w:rsidP="00E42E0C">
            <w:pPr>
              <w:spacing w:line="23" w:lineRule="atLeast"/>
            </w:pPr>
            <w:r w:rsidRPr="003B1A6D">
              <w:t xml:space="preserve">Adéla Steinová, Side-Effect PR, </w:t>
            </w:r>
            <w:hyperlink r:id="rId6" w:history="1">
              <w:r w:rsidRPr="00A64D02">
                <w:rPr>
                  <w:rStyle w:val="Hypertextovodkaz"/>
                </w:rPr>
                <w:t>adela.vosadkova@side-effect.cz</w:t>
              </w:r>
            </w:hyperlink>
            <w:r>
              <w:t>, +420 775 014 300</w:t>
            </w:r>
          </w:p>
          <w:p w14:paraId="64B547D8" w14:textId="77777777" w:rsidR="003524A0" w:rsidRDefault="003524A0" w:rsidP="00E42E0C">
            <w:pPr>
              <w:spacing w:line="23" w:lineRule="atLeast"/>
            </w:pPr>
          </w:p>
        </w:tc>
      </w:tr>
    </w:tbl>
    <w:p w14:paraId="15A6508F" w14:textId="77777777" w:rsidR="003524A0" w:rsidRDefault="003524A0" w:rsidP="003524A0">
      <w:pPr>
        <w:spacing w:after="0" w:line="23" w:lineRule="atLeast"/>
      </w:pPr>
    </w:p>
    <w:p w14:paraId="286D3553" w14:textId="77777777" w:rsidR="003524A0" w:rsidRDefault="003524A0" w:rsidP="003524A0">
      <w:pPr>
        <w:spacing w:after="0" w:line="23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4A0" w14:paraId="7653964F" w14:textId="77777777" w:rsidTr="00E42E0C">
        <w:tc>
          <w:tcPr>
            <w:tcW w:w="9062" w:type="dxa"/>
          </w:tcPr>
          <w:p w14:paraId="00A36D8C" w14:textId="77777777" w:rsidR="003524A0" w:rsidRDefault="003524A0" w:rsidP="00E42E0C">
            <w:pPr>
              <w:spacing w:line="23" w:lineRule="atLeast"/>
              <w:rPr>
                <w:b/>
                <w:bCs/>
              </w:rPr>
            </w:pPr>
          </w:p>
          <w:p w14:paraId="18AE56C6" w14:textId="77777777" w:rsidR="003524A0" w:rsidRPr="007E03C9" w:rsidRDefault="003524A0" w:rsidP="00E42E0C">
            <w:pPr>
              <w:spacing w:line="23" w:lineRule="atLeast"/>
              <w:rPr>
                <w:b/>
                <w:bCs/>
              </w:rPr>
            </w:pPr>
            <w:r>
              <w:rPr>
                <w:b/>
                <w:bCs/>
              </w:rPr>
              <w:t>O g</w:t>
            </w:r>
            <w:r w:rsidRPr="007E03C9">
              <w:rPr>
                <w:b/>
                <w:bCs/>
              </w:rPr>
              <w:t>ynekologicko-porodnické</w:t>
            </w:r>
            <w:r>
              <w:rPr>
                <w:b/>
                <w:bCs/>
              </w:rPr>
              <w:t>m</w:t>
            </w:r>
            <w:r w:rsidRPr="007E03C9">
              <w:rPr>
                <w:b/>
                <w:bCs/>
              </w:rPr>
              <w:t xml:space="preserve"> oddělení Nemocnice Slaný</w:t>
            </w:r>
          </w:p>
          <w:p w14:paraId="0B533335" w14:textId="48E4FEA4" w:rsidR="00C87C71" w:rsidRDefault="003524A0" w:rsidP="00E42E0C">
            <w:pPr>
              <w:spacing w:line="23" w:lineRule="atLeast"/>
            </w:pPr>
            <w:r>
              <w:t>O</w:t>
            </w:r>
            <w:r w:rsidRPr="009E0670">
              <w:t>ddělení vzniklo v páté etapě rozvoje slánské nemocnice, a to v roce 1948</w:t>
            </w:r>
            <w:r>
              <w:t>, kdy</w:t>
            </w:r>
            <w:r w:rsidRPr="009E0670">
              <w:t xml:space="preserve"> bylo umístěno ve staré budově nemocnice</w:t>
            </w:r>
            <w:r>
              <w:t>, současné budově A</w:t>
            </w:r>
            <w:r w:rsidRPr="009E0670">
              <w:t>. V prvním patře byla porodnice, operační sál, místnost pro novorozence, o které pečovali porodníci, protože nebylo dětské oddělení. Na gynekologi</w:t>
            </w:r>
            <w:r>
              <w:t>i</w:t>
            </w:r>
            <w:r w:rsidRPr="009E0670">
              <w:t xml:space="preserve"> sloužily řádové sestry, které instrumentovaly a podávaly anest</w:t>
            </w:r>
            <w:r>
              <w:t>e</w:t>
            </w:r>
            <w:r w:rsidRPr="009E0670">
              <w:t>zii a na porodnici sloužily porodní asistentky. V roce 1959 bylo gynekologicko</w:t>
            </w:r>
            <w:r>
              <w:t>-</w:t>
            </w:r>
            <w:r w:rsidRPr="009E0670">
              <w:t>porodnické oddělení přestěhováno do samostatného pavilonu, do budovy D</w:t>
            </w:r>
            <w:r>
              <w:t>,</w:t>
            </w:r>
            <w:r w:rsidRPr="009E0670">
              <w:t xml:space="preserve"> kde je do současné doby. </w:t>
            </w:r>
            <w:r>
              <w:t xml:space="preserve">Nachází se zde ambulantní i lůžková část. </w:t>
            </w:r>
            <w:r w:rsidRPr="009E0670">
              <w:t>V roce 2015 proběhla rozsáhlá rekonstrukce celé budovy</w:t>
            </w:r>
            <w:r>
              <w:t xml:space="preserve">, která umožňuje vyšší komfort nejen lékařům a dalšímu zdravotnickému i nezdravotnickému personálu, ale také nastávajícím a novopečeným maminkám či pacientkám gynekologického oddělení. </w:t>
            </w:r>
            <w:r w:rsidR="004053AD">
              <w:t xml:space="preserve">V současnosti je </w:t>
            </w:r>
            <w:r w:rsidR="00EA637D">
              <w:t xml:space="preserve">slánská </w:t>
            </w:r>
            <w:r w:rsidR="004053AD">
              <w:t>porodnice moderním pracovištěm</w:t>
            </w:r>
            <w:r w:rsidR="00D13A73">
              <w:t xml:space="preserve">, které nabízí </w:t>
            </w:r>
            <w:r w:rsidR="00B24BBC">
              <w:t>nejen kvalitní vybavení</w:t>
            </w:r>
            <w:r w:rsidR="00EA637D">
              <w:t xml:space="preserve"> a erudovaný personál</w:t>
            </w:r>
            <w:r w:rsidR="0046403B">
              <w:t>, ale také poskytuje rodinné prostředí</w:t>
            </w:r>
            <w:r w:rsidR="00CC5A8C">
              <w:t xml:space="preserve"> a individuální přístup</w:t>
            </w:r>
            <w:r w:rsidR="0046403B">
              <w:t>.</w:t>
            </w:r>
            <w:r w:rsidR="00EE53B8">
              <w:t xml:space="preserve"> </w:t>
            </w:r>
            <w:r w:rsidR="00C87C71" w:rsidRPr="00C87C71">
              <w:t>Ve slánské porodnici v roce 2020 proběhlo 736 porodů, v roce 2021 </w:t>
            </w:r>
            <w:r w:rsidR="00C87C71">
              <w:t xml:space="preserve">to bylo </w:t>
            </w:r>
            <w:r w:rsidR="00C87C71" w:rsidRPr="00C87C71">
              <w:t xml:space="preserve">730 porodů, </w:t>
            </w:r>
            <w:r w:rsidR="00C87C71">
              <w:t xml:space="preserve">v roce </w:t>
            </w:r>
            <w:r w:rsidR="00C87C71" w:rsidRPr="00C87C71">
              <w:t xml:space="preserve">2022 </w:t>
            </w:r>
            <w:r w:rsidR="00C87C71">
              <w:t xml:space="preserve">se jednalo o </w:t>
            </w:r>
            <w:r w:rsidR="00C87C71" w:rsidRPr="00C87C71">
              <w:t>664 porod</w:t>
            </w:r>
            <w:r w:rsidR="00C87C71">
              <w:t>ů</w:t>
            </w:r>
            <w:r w:rsidR="00C87C71" w:rsidRPr="00C87C71">
              <w:t xml:space="preserve"> a v loňském roce 607</w:t>
            </w:r>
            <w:r w:rsidR="00C87C71">
              <w:t xml:space="preserve"> porodů</w:t>
            </w:r>
            <w:r w:rsidR="00C87C71" w:rsidRPr="00C87C71">
              <w:t>.</w:t>
            </w:r>
          </w:p>
          <w:p w14:paraId="7343A545" w14:textId="4C238FDF" w:rsidR="003524A0" w:rsidRPr="009E0670" w:rsidRDefault="00EE53B8" w:rsidP="00E42E0C">
            <w:pPr>
              <w:spacing w:line="23" w:lineRule="atLeast"/>
            </w:pPr>
            <w:r>
              <w:t xml:space="preserve">Více informací na </w:t>
            </w:r>
            <w:hyperlink r:id="rId7" w:history="1">
              <w:r w:rsidR="00EA637D" w:rsidRPr="00EF62AB">
                <w:rPr>
                  <w:rStyle w:val="Hypertextovodkaz"/>
                </w:rPr>
                <w:t>www.slanyporodnice.cz</w:t>
              </w:r>
            </w:hyperlink>
            <w:r>
              <w:t xml:space="preserve">. </w:t>
            </w:r>
          </w:p>
          <w:p w14:paraId="05284E61" w14:textId="77777777" w:rsidR="003524A0" w:rsidRDefault="003524A0" w:rsidP="00E42E0C">
            <w:pPr>
              <w:spacing w:line="23" w:lineRule="atLeast"/>
            </w:pPr>
          </w:p>
        </w:tc>
      </w:tr>
    </w:tbl>
    <w:p w14:paraId="7FBA41F1" w14:textId="77777777" w:rsidR="003524A0" w:rsidRPr="009E0670" w:rsidRDefault="003524A0" w:rsidP="003524A0">
      <w:pPr>
        <w:spacing w:after="0" w:line="23" w:lineRule="atLeast"/>
      </w:pPr>
    </w:p>
    <w:p w14:paraId="2780B476" w14:textId="77777777" w:rsidR="003524A0" w:rsidRDefault="003524A0" w:rsidP="003524A0">
      <w:pPr>
        <w:spacing w:after="0" w:line="23" w:lineRule="atLeast"/>
      </w:pPr>
    </w:p>
    <w:p w14:paraId="0F97DABA" w14:textId="77777777" w:rsidR="003524A0" w:rsidRPr="009E0670" w:rsidRDefault="003524A0" w:rsidP="003524A0">
      <w:pPr>
        <w:spacing w:after="0" w:line="23" w:lineRule="atLeast"/>
      </w:pPr>
    </w:p>
    <w:p w14:paraId="5B160783" w14:textId="77777777" w:rsidR="00F67A7C" w:rsidRDefault="00F67A7C" w:rsidP="00BC1F21"/>
    <w:sectPr w:rsidR="00F67A7C" w:rsidSect="00AA70B7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8B271" w14:textId="77777777" w:rsidR="00E95B5E" w:rsidRDefault="00E95B5E" w:rsidP="00AA70B7">
      <w:pPr>
        <w:spacing w:after="0" w:line="240" w:lineRule="auto"/>
      </w:pPr>
      <w:r>
        <w:separator/>
      </w:r>
    </w:p>
  </w:endnote>
  <w:endnote w:type="continuationSeparator" w:id="0">
    <w:p w14:paraId="79DBF89A" w14:textId="77777777" w:rsidR="00E95B5E" w:rsidRDefault="00E95B5E" w:rsidP="00AA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3C92" w14:textId="77777777" w:rsidR="00E95B5E" w:rsidRDefault="00E95B5E" w:rsidP="00AA70B7">
      <w:pPr>
        <w:spacing w:after="0" w:line="240" w:lineRule="auto"/>
      </w:pPr>
      <w:r>
        <w:separator/>
      </w:r>
    </w:p>
  </w:footnote>
  <w:footnote w:type="continuationSeparator" w:id="0">
    <w:p w14:paraId="6E9F4821" w14:textId="77777777" w:rsidR="00E95B5E" w:rsidRDefault="00E95B5E" w:rsidP="00AA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24C31" w14:textId="77777777" w:rsidR="00AA70B7" w:rsidRDefault="00AA70B7" w:rsidP="00AA70B7">
    <w:pPr>
      <w:pStyle w:val="Zhlav"/>
    </w:pPr>
    <w:r>
      <w:t>TISKOVÁ ZPRÁVA</w:t>
    </w:r>
  </w:p>
  <w:p w14:paraId="44B20204" w14:textId="6E37D929" w:rsidR="00AA70B7" w:rsidRDefault="00AA70B7" w:rsidP="00AA70B7">
    <w:pPr>
      <w:pStyle w:val="Zhlav"/>
    </w:pPr>
    <w:r>
      <w:t xml:space="preserve">Slaný, </w:t>
    </w:r>
    <w:r w:rsidR="00305B9D">
      <w:t>11</w:t>
    </w:r>
    <w:r>
      <w:t xml:space="preserve">. </w:t>
    </w:r>
    <w:r w:rsidR="003524A0">
      <w:t>11</w:t>
    </w:r>
    <w:r>
      <w:t>. 2024</w:t>
    </w:r>
    <w:r>
      <w:tab/>
    </w:r>
    <w:r w:rsidRPr="00F02C85">
      <w:rPr>
        <w:noProof/>
      </w:rPr>
      <w:drawing>
        <wp:anchor distT="0" distB="0" distL="114300" distR="114300" simplePos="0" relativeHeight="251659264" behindDoc="1" locked="0" layoutInCell="1" allowOverlap="1" wp14:anchorId="7C0423FF" wp14:editId="45E5F7F4">
          <wp:simplePos x="0" y="0"/>
          <wp:positionH relativeFrom="column">
            <wp:posOffset>3877945</wp:posOffset>
          </wp:positionH>
          <wp:positionV relativeFrom="paragraph">
            <wp:posOffset>-251460</wp:posOffset>
          </wp:positionV>
          <wp:extent cx="2066925" cy="693743"/>
          <wp:effectExtent l="0" t="0" r="0" b="0"/>
          <wp:wrapNone/>
          <wp:docPr id="419290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74188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701" cy="699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90E11" w14:textId="77777777" w:rsidR="00AA70B7" w:rsidRDefault="00AA70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21"/>
    <w:rsid w:val="000538AB"/>
    <w:rsid w:val="000574F6"/>
    <w:rsid w:val="000608B6"/>
    <w:rsid w:val="000F4C78"/>
    <w:rsid w:val="001068DE"/>
    <w:rsid w:val="0015474C"/>
    <w:rsid w:val="00157592"/>
    <w:rsid w:val="0016489F"/>
    <w:rsid w:val="001656BA"/>
    <w:rsid w:val="001840A5"/>
    <w:rsid w:val="00190308"/>
    <w:rsid w:val="001C6F4F"/>
    <w:rsid w:val="001D7F75"/>
    <w:rsid w:val="00205A3B"/>
    <w:rsid w:val="00256412"/>
    <w:rsid w:val="00305808"/>
    <w:rsid w:val="00305B9D"/>
    <w:rsid w:val="003524A0"/>
    <w:rsid w:val="003D18F2"/>
    <w:rsid w:val="003E5182"/>
    <w:rsid w:val="003E72A3"/>
    <w:rsid w:val="004053AD"/>
    <w:rsid w:val="004319D0"/>
    <w:rsid w:val="00436102"/>
    <w:rsid w:val="00452D88"/>
    <w:rsid w:val="0046403B"/>
    <w:rsid w:val="00466A25"/>
    <w:rsid w:val="00474EF2"/>
    <w:rsid w:val="00497DDC"/>
    <w:rsid w:val="00502E02"/>
    <w:rsid w:val="00517AAB"/>
    <w:rsid w:val="00524E7E"/>
    <w:rsid w:val="0055024F"/>
    <w:rsid w:val="0056286D"/>
    <w:rsid w:val="005829EB"/>
    <w:rsid w:val="00591DB9"/>
    <w:rsid w:val="006A6A59"/>
    <w:rsid w:val="006B22A0"/>
    <w:rsid w:val="006B4E55"/>
    <w:rsid w:val="006B610E"/>
    <w:rsid w:val="006B75B6"/>
    <w:rsid w:val="0070363D"/>
    <w:rsid w:val="0071108E"/>
    <w:rsid w:val="007315CC"/>
    <w:rsid w:val="007420DA"/>
    <w:rsid w:val="007438C4"/>
    <w:rsid w:val="0078758A"/>
    <w:rsid w:val="007A7E58"/>
    <w:rsid w:val="007B285C"/>
    <w:rsid w:val="007C1016"/>
    <w:rsid w:val="007C2194"/>
    <w:rsid w:val="007D3DCF"/>
    <w:rsid w:val="007E72F7"/>
    <w:rsid w:val="007F40F7"/>
    <w:rsid w:val="008148A9"/>
    <w:rsid w:val="00864580"/>
    <w:rsid w:val="00884D79"/>
    <w:rsid w:val="008851C1"/>
    <w:rsid w:val="008B2153"/>
    <w:rsid w:val="008B51F7"/>
    <w:rsid w:val="008D14AE"/>
    <w:rsid w:val="008D7154"/>
    <w:rsid w:val="009625AE"/>
    <w:rsid w:val="00963DFF"/>
    <w:rsid w:val="009868DB"/>
    <w:rsid w:val="0099016E"/>
    <w:rsid w:val="00991121"/>
    <w:rsid w:val="009A62AD"/>
    <w:rsid w:val="009C206F"/>
    <w:rsid w:val="00A84BA1"/>
    <w:rsid w:val="00AA31F7"/>
    <w:rsid w:val="00AA70B7"/>
    <w:rsid w:val="00AB2FBA"/>
    <w:rsid w:val="00AC3E88"/>
    <w:rsid w:val="00AD18B2"/>
    <w:rsid w:val="00AF6A49"/>
    <w:rsid w:val="00B24BBC"/>
    <w:rsid w:val="00B24D19"/>
    <w:rsid w:val="00B802B4"/>
    <w:rsid w:val="00B87A80"/>
    <w:rsid w:val="00B96C51"/>
    <w:rsid w:val="00BC1F21"/>
    <w:rsid w:val="00C03C66"/>
    <w:rsid w:val="00C3217D"/>
    <w:rsid w:val="00C42419"/>
    <w:rsid w:val="00C61A5F"/>
    <w:rsid w:val="00C87C71"/>
    <w:rsid w:val="00C92949"/>
    <w:rsid w:val="00CC158F"/>
    <w:rsid w:val="00CC5A8C"/>
    <w:rsid w:val="00CD102F"/>
    <w:rsid w:val="00CD42B4"/>
    <w:rsid w:val="00CF67EC"/>
    <w:rsid w:val="00D13A73"/>
    <w:rsid w:val="00D90E99"/>
    <w:rsid w:val="00DD729C"/>
    <w:rsid w:val="00DE493C"/>
    <w:rsid w:val="00E026F3"/>
    <w:rsid w:val="00E54B9F"/>
    <w:rsid w:val="00E56784"/>
    <w:rsid w:val="00E91585"/>
    <w:rsid w:val="00E95B5E"/>
    <w:rsid w:val="00EA29BD"/>
    <w:rsid w:val="00EA637D"/>
    <w:rsid w:val="00EB5BD0"/>
    <w:rsid w:val="00EC6D63"/>
    <w:rsid w:val="00EE53B8"/>
    <w:rsid w:val="00EF2624"/>
    <w:rsid w:val="00F05557"/>
    <w:rsid w:val="00F67A7C"/>
    <w:rsid w:val="00F8298B"/>
    <w:rsid w:val="00FE1410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7792"/>
  <w15:chartTrackingRefBased/>
  <w15:docId w15:val="{43BD8C9B-C8FC-48E4-A10A-DB383E1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F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9112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A7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0B7"/>
  </w:style>
  <w:style w:type="paragraph" w:styleId="Zpat">
    <w:name w:val="footer"/>
    <w:basedOn w:val="Normln"/>
    <w:link w:val="ZpatChar"/>
    <w:uiPriority w:val="99"/>
    <w:unhideWhenUsed/>
    <w:rsid w:val="00AA7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0B7"/>
  </w:style>
  <w:style w:type="table" w:styleId="Mkatabulky">
    <w:name w:val="Table Grid"/>
    <w:basedOn w:val="Normlntabulka"/>
    <w:uiPriority w:val="39"/>
    <w:rsid w:val="003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524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53B8"/>
    <w:rPr>
      <w:color w:val="605E5C"/>
      <w:shd w:val="clear" w:color="auto" w:fill="E1DFDD"/>
    </w:rPr>
  </w:style>
  <w:style w:type="character" w:customStyle="1" w:styleId="xexx8yu">
    <w:name w:val="xexx8yu"/>
    <w:basedOn w:val="Standardnpsmoodstavce"/>
    <w:rsid w:val="00C0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lanyporodn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ela.vosadkova@side-effec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903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Křivská</dc:creator>
  <cp:keywords/>
  <dc:description/>
  <cp:lastModifiedBy>Adéla Steinová</cp:lastModifiedBy>
  <cp:revision>2</cp:revision>
  <dcterms:created xsi:type="dcterms:W3CDTF">2024-11-11T18:35:00Z</dcterms:created>
  <dcterms:modified xsi:type="dcterms:W3CDTF">2024-11-11T18:35:00Z</dcterms:modified>
</cp:coreProperties>
</file>