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EA66" w14:textId="77777777" w:rsidR="008978FA" w:rsidRDefault="008978FA" w:rsidP="008978FA">
      <w:pPr>
        <w:spacing w:after="120" w:line="240" w:lineRule="auto"/>
        <w:rPr>
          <w:noProof/>
        </w:rPr>
      </w:pPr>
    </w:p>
    <w:p w14:paraId="6C339B85" w14:textId="77777777" w:rsidR="008978FA" w:rsidRDefault="008978FA" w:rsidP="008978FA">
      <w:pPr>
        <w:spacing w:after="120" w:line="240" w:lineRule="auto"/>
        <w:rPr>
          <w:noProof/>
        </w:rPr>
      </w:pPr>
    </w:p>
    <w:p w14:paraId="02BA8ABD" w14:textId="1E5634C8" w:rsidR="008978FA" w:rsidRDefault="008978FA" w:rsidP="008978FA">
      <w:pPr>
        <w:spacing w:after="120" w:line="240" w:lineRule="auto"/>
        <w:rPr>
          <w:bCs/>
        </w:rPr>
      </w:pPr>
      <w:r w:rsidRPr="008978FA">
        <w:rPr>
          <w:bCs/>
        </w:rPr>
        <w:t>TISKOVÁ ZPRÁVA</w:t>
      </w:r>
      <w:r w:rsidRPr="008978FA">
        <w:rPr>
          <w:noProof/>
        </w:rPr>
        <w:t xml:space="preserve"> </w:t>
      </w:r>
    </w:p>
    <w:p w14:paraId="6F27F2C3" w14:textId="4933784C" w:rsidR="008978FA" w:rsidRPr="008978FA" w:rsidRDefault="008978FA" w:rsidP="008978FA">
      <w:pPr>
        <w:spacing w:after="120" w:line="240" w:lineRule="auto"/>
        <w:rPr>
          <w:bCs/>
        </w:rPr>
      </w:pPr>
      <w:r>
        <w:rPr>
          <w:bCs/>
        </w:rPr>
        <w:t>V Praze, 11.9.2024</w:t>
      </w:r>
    </w:p>
    <w:p w14:paraId="73423FCF" w14:textId="77777777" w:rsidR="008978FA" w:rsidRDefault="008978FA" w:rsidP="00A8171A">
      <w:pPr>
        <w:spacing w:after="120" w:line="240" w:lineRule="auto"/>
        <w:jc w:val="center"/>
        <w:rPr>
          <w:b/>
          <w:sz w:val="28"/>
          <w:szCs w:val="28"/>
          <w:u w:val="single"/>
        </w:rPr>
      </w:pPr>
    </w:p>
    <w:p w14:paraId="5E92B856" w14:textId="172F0AB5" w:rsidR="00A8171A" w:rsidRPr="00A8171A" w:rsidRDefault="00A8171A" w:rsidP="00A8171A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A8171A">
        <w:rPr>
          <w:b/>
          <w:sz w:val="28"/>
          <w:szCs w:val="28"/>
          <w:u w:val="single"/>
        </w:rPr>
        <w:t>Díky novým webovým stránkám porodnice Slaný se rodiče dozví všechny důležité informace o těhotenství a porodu</w:t>
      </w:r>
    </w:p>
    <w:p w14:paraId="57DDAA03" w14:textId="77777777" w:rsidR="00A8171A" w:rsidRPr="00A8171A" w:rsidRDefault="00A8171A" w:rsidP="00A8171A">
      <w:pPr>
        <w:spacing w:after="120" w:line="240" w:lineRule="auto"/>
        <w:jc w:val="center"/>
        <w:rPr>
          <w:sz w:val="24"/>
          <w:szCs w:val="24"/>
        </w:rPr>
      </w:pPr>
    </w:p>
    <w:p w14:paraId="3DB6A617" w14:textId="77777777" w:rsidR="00A8171A" w:rsidRPr="00A8171A" w:rsidRDefault="00A8171A" w:rsidP="00A8171A">
      <w:pPr>
        <w:spacing w:after="120" w:line="240" w:lineRule="auto"/>
        <w:rPr>
          <w:b/>
          <w:bCs/>
        </w:rPr>
      </w:pPr>
      <w:r w:rsidRPr="00A8171A">
        <w:rPr>
          <w:b/>
          <w:bCs/>
        </w:rPr>
        <w:t xml:space="preserve">Slánská porodnice spustila nové webové stránky </w:t>
      </w:r>
      <w:hyperlink r:id="rId6" w:history="1">
        <w:r w:rsidRPr="00A8171A">
          <w:rPr>
            <w:rStyle w:val="Hypertextovodkaz"/>
            <w:b/>
            <w:bCs/>
          </w:rPr>
          <w:t>www.slanyporodnice.cz</w:t>
        </w:r>
      </w:hyperlink>
      <w:r w:rsidRPr="00A8171A">
        <w:rPr>
          <w:b/>
          <w:bCs/>
        </w:rPr>
        <w:t xml:space="preserve">, které přehledně sdružují veškeré důležité informace pro nastávající rodiče. </w:t>
      </w:r>
      <w:r w:rsidRPr="00A8171A">
        <w:rPr>
          <w:b/>
          <w:bCs/>
          <w:i/>
        </w:rPr>
        <w:t>„Když k nám ženy přicházejí do těhotenské poradny, často nám kladou řadu otázek týkajících se nejen samotné gravidity, ale také porodu, kojení, péče o miminko a mnohých dalších témat. To pro nás bylo impulzem ke spuštění webových stránek, kde by zájemci nalezli vše přehledně na jednom místě,“</w:t>
      </w:r>
      <w:r w:rsidRPr="00A8171A">
        <w:rPr>
          <w:b/>
          <w:bCs/>
        </w:rPr>
        <w:t xml:space="preserve"> vysvětluje MUDr. Markéta Matoušková, primářka gynekologicko-porodnického oddělení Nemocnice Slaný.</w:t>
      </w:r>
    </w:p>
    <w:p w14:paraId="230E9AF2" w14:textId="77777777" w:rsidR="00A8171A" w:rsidRPr="00A8171A" w:rsidRDefault="00A8171A" w:rsidP="00A8171A">
      <w:pPr>
        <w:spacing w:after="120" w:line="240" w:lineRule="auto"/>
      </w:pPr>
      <w:r w:rsidRPr="00A8171A">
        <w:t>Webové stránky provedou návštěvníky těhotenstvím, porodem i následnou poporodní péčí. Dozví se vše podstatné o porodnici, zjistí, jak zde probíhá porod, jaké jsou farmakologické i nefarmakologické možnosti tlumení bolesti, co se děje po porodu, jak se provádí bonding, ale také jak správně kojit nebo proč je důležité myslet i na psychiku nastávajících a novopečených maminek.</w:t>
      </w:r>
    </w:p>
    <w:p w14:paraId="025B008C" w14:textId="77777777" w:rsidR="00A8171A" w:rsidRPr="00A8171A" w:rsidRDefault="00A8171A" w:rsidP="00A8171A">
      <w:pPr>
        <w:spacing w:after="120" w:line="240" w:lineRule="auto"/>
      </w:pPr>
      <w:r w:rsidRPr="00A8171A">
        <w:t xml:space="preserve">Navíc si zde lze prohlédnout, jak ve slánské porodnici vypadají porodní sály i pokoje šestinedělí, včetně rodinného apartmánu, kde může společně s maminkou a miminkem zůstat po celou dobu pobytu i tatínek. Nechybí ani zajímavé články na různá témata týkající se porodu a mateřství. </w:t>
      </w:r>
    </w:p>
    <w:p w14:paraId="7830AB09" w14:textId="77777777" w:rsidR="00A8171A" w:rsidRPr="00A8171A" w:rsidRDefault="00A8171A" w:rsidP="00A8171A">
      <w:pPr>
        <w:spacing w:after="120" w:line="240" w:lineRule="auto"/>
      </w:pPr>
      <w:r w:rsidRPr="00A8171A">
        <w:rPr>
          <w:i/>
        </w:rPr>
        <w:t>„Informace veřejnosti poskytujeme také na našich sociálních sítích a všechny otázky nastávajícím maminkám rády zodpovíme i na předporodních kurzech, které pravidelně pořádáme. Nejbližší se bude konat 16. září,“</w:t>
      </w:r>
      <w:r w:rsidRPr="00A8171A">
        <w:t xml:space="preserve"> dodává Matoušková.</w:t>
      </w:r>
    </w:p>
    <w:p w14:paraId="0653AF52" w14:textId="77777777" w:rsidR="009F02C3" w:rsidRDefault="009F02C3" w:rsidP="00A8171A">
      <w:pPr>
        <w:spacing w:after="120" w:line="240" w:lineRule="auto"/>
      </w:pPr>
    </w:p>
    <w:p w14:paraId="458D3CF9" w14:textId="77777777" w:rsidR="00205B23" w:rsidRDefault="00205B23" w:rsidP="00A8171A">
      <w:pPr>
        <w:spacing w:after="120" w:line="240" w:lineRule="auto"/>
      </w:pPr>
      <w:r>
        <w:t xml:space="preserve">Podklady (články, rozhovory, poradny aj.) stáhnete </w:t>
      </w:r>
      <w:hyperlink r:id="rId7" w:history="1">
        <w:r w:rsidRPr="00205B23">
          <w:rPr>
            <w:rStyle w:val="Hypertextovodkaz"/>
          </w:rPr>
          <w:t>ZDE</w:t>
        </w:r>
      </w:hyperlink>
      <w:r>
        <w:t>.</w:t>
      </w:r>
    </w:p>
    <w:p w14:paraId="6BD69AE5" w14:textId="35B6EC1F" w:rsidR="008978FA" w:rsidRDefault="00205B23" w:rsidP="00A8171A">
      <w:pPr>
        <w:spacing w:after="120" w:line="240" w:lineRule="auto"/>
      </w:pPr>
      <w:r>
        <w:t xml:space="preserve"> </w:t>
      </w:r>
    </w:p>
    <w:p w14:paraId="00360607" w14:textId="7CEECFC9" w:rsidR="008978FA" w:rsidRPr="008978FA" w:rsidRDefault="008978FA" w:rsidP="00A8171A">
      <w:pPr>
        <w:spacing w:after="120" w:line="240" w:lineRule="auto"/>
        <w:rPr>
          <w:u w:val="single"/>
        </w:rPr>
      </w:pPr>
      <w:r w:rsidRPr="008978FA">
        <w:rPr>
          <w:u w:val="single"/>
        </w:rPr>
        <w:t xml:space="preserve">Kontakt pro média: </w:t>
      </w:r>
    </w:p>
    <w:p w14:paraId="39A42FE6" w14:textId="49537E52" w:rsidR="008978FA" w:rsidRDefault="008978FA" w:rsidP="008978FA">
      <w:pPr>
        <w:spacing w:after="0" w:line="240" w:lineRule="auto"/>
      </w:pPr>
      <w:r>
        <w:t>Bc Adéla Steinová, DiS.</w:t>
      </w:r>
    </w:p>
    <w:p w14:paraId="67F56CAF" w14:textId="2933A8F8" w:rsidR="008978FA" w:rsidRDefault="008978FA" w:rsidP="008978FA">
      <w:pPr>
        <w:spacing w:after="0" w:line="240" w:lineRule="auto"/>
      </w:pPr>
      <w:r>
        <w:t>Side-Effect PR</w:t>
      </w:r>
    </w:p>
    <w:p w14:paraId="3D75E0B8" w14:textId="47385A33" w:rsidR="008978FA" w:rsidRDefault="008978FA" w:rsidP="008978FA">
      <w:pPr>
        <w:spacing w:after="0" w:line="240" w:lineRule="auto"/>
      </w:pPr>
      <w:r>
        <w:t>775014300</w:t>
      </w:r>
    </w:p>
    <w:p w14:paraId="55D4D70F" w14:textId="77777777" w:rsidR="008978FA" w:rsidRDefault="008978FA" w:rsidP="00A8171A">
      <w:pPr>
        <w:spacing w:after="120" w:line="240" w:lineRule="auto"/>
      </w:pPr>
    </w:p>
    <w:sectPr w:rsidR="008978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CDD0A" w14:textId="77777777" w:rsidR="002A282B" w:rsidRDefault="002A282B" w:rsidP="008978FA">
      <w:pPr>
        <w:spacing w:after="0" w:line="240" w:lineRule="auto"/>
      </w:pPr>
      <w:r>
        <w:separator/>
      </w:r>
    </w:p>
  </w:endnote>
  <w:endnote w:type="continuationSeparator" w:id="0">
    <w:p w14:paraId="7ABCFA3A" w14:textId="77777777" w:rsidR="002A282B" w:rsidRDefault="002A282B" w:rsidP="0089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AEF9E" w14:textId="77777777" w:rsidR="002A282B" w:rsidRDefault="002A282B" w:rsidP="008978FA">
      <w:pPr>
        <w:spacing w:after="0" w:line="240" w:lineRule="auto"/>
      </w:pPr>
      <w:r>
        <w:separator/>
      </w:r>
    </w:p>
  </w:footnote>
  <w:footnote w:type="continuationSeparator" w:id="0">
    <w:p w14:paraId="27409842" w14:textId="77777777" w:rsidR="002A282B" w:rsidRDefault="002A282B" w:rsidP="0089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525A" w14:textId="4996316D" w:rsidR="008978FA" w:rsidRDefault="008978F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F2F47F" wp14:editId="78703A17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1889760" cy="495935"/>
          <wp:effectExtent l="0" t="0" r="0" b="0"/>
          <wp:wrapTight wrapText="bothSides">
            <wp:wrapPolygon edited="0">
              <wp:start x="0" y="0"/>
              <wp:lineTo x="0" y="20743"/>
              <wp:lineTo x="21339" y="20743"/>
              <wp:lineTo x="21339" y="0"/>
              <wp:lineTo x="0" y="0"/>
            </wp:wrapPolygon>
          </wp:wrapTight>
          <wp:docPr id="10163662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36624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49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1A"/>
    <w:rsid w:val="000A076B"/>
    <w:rsid w:val="000E2E25"/>
    <w:rsid w:val="001C6DB2"/>
    <w:rsid w:val="00205B23"/>
    <w:rsid w:val="002A282B"/>
    <w:rsid w:val="002E114E"/>
    <w:rsid w:val="006A11C5"/>
    <w:rsid w:val="00737612"/>
    <w:rsid w:val="007D1E45"/>
    <w:rsid w:val="00876C8D"/>
    <w:rsid w:val="008978FA"/>
    <w:rsid w:val="009F02C3"/>
    <w:rsid w:val="00A00C88"/>
    <w:rsid w:val="00A8171A"/>
    <w:rsid w:val="00C03ACE"/>
    <w:rsid w:val="00CF7582"/>
    <w:rsid w:val="00E8453F"/>
    <w:rsid w:val="00F7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0077"/>
  <w15:chartTrackingRefBased/>
  <w15:docId w15:val="{14225D0D-9058-40B9-9A94-680C03B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17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171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7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8FA"/>
  </w:style>
  <w:style w:type="paragraph" w:styleId="Zpat">
    <w:name w:val="footer"/>
    <w:basedOn w:val="Normln"/>
    <w:link w:val="ZpatChar"/>
    <w:uiPriority w:val="99"/>
    <w:unhideWhenUsed/>
    <w:rsid w:val="00897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YVJkFG5O1lJT8mkjiGYDMunvSiQ8PgoM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nyporod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Steinová</dc:creator>
  <cp:keywords/>
  <dc:description/>
  <cp:lastModifiedBy>Adéla Steinová</cp:lastModifiedBy>
  <cp:revision>2</cp:revision>
  <dcterms:created xsi:type="dcterms:W3CDTF">2024-09-05T20:59:00Z</dcterms:created>
  <dcterms:modified xsi:type="dcterms:W3CDTF">2024-09-11T21:09:00Z</dcterms:modified>
</cp:coreProperties>
</file>